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47C90" w14:textId="209AC667" w:rsidR="005E24CD" w:rsidRPr="0057279B" w:rsidRDefault="005E24CD" w:rsidP="0057279B">
      <w:pPr>
        <w:pStyle w:val="Basisalinea"/>
        <w:tabs>
          <w:tab w:val="left" w:pos="425"/>
          <w:tab w:val="left" w:pos="709"/>
        </w:tabs>
        <w:suppressAutoHyphens/>
        <w:spacing w:line="264" w:lineRule="auto"/>
        <w:rPr>
          <w:rFonts w:ascii="Noto Sans" w:hAnsi="Noto Sans" w:cs="Noto Sans"/>
          <w:b/>
          <w:bCs/>
          <w:i/>
          <w:iCs/>
          <w:color w:val="000000" w:themeColor="text1"/>
          <w:sz w:val="22"/>
          <w:szCs w:val="22"/>
          <w:lang w:val="en-US"/>
        </w:rPr>
      </w:pPr>
      <w:r w:rsidRPr="0057279B">
        <w:rPr>
          <w:rFonts w:ascii="Noto Sans" w:hAnsi="Noto Sans" w:cs="Noto Sans"/>
          <w:b/>
          <w:bCs/>
          <w:i/>
          <w:iCs/>
          <w:color w:val="000000" w:themeColor="text1"/>
          <w:sz w:val="22"/>
          <w:szCs w:val="22"/>
          <w:lang w:val="en-US"/>
        </w:rPr>
        <w:t xml:space="preserve">Dutch </w:t>
      </w:r>
      <w:r w:rsidR="00277B8F">
        <w:rPr>
          <w:rFonts w:ascii="Noto Sans" w:hAnsi="Noto Sans" w:cs="Noto Sans"/>
          <w:b/>
          <w:bCs/>
          <w:i/>
          <w:iCs/>
          <w:color w:val="000000" w:themeColor="text1"/>
          <w:sz w:val="22"/>
          <w:szCs w:val="22"/>
          <w:lang w:val="en-US"/>
        </w:rPr>
        <w:t>Company</w:t>
      </w:r>
      <w:r w:rsidRPr="0057279B">
        <w:rPr>
          <w:rFonts w:ascii="Noto Sans" w:hAnsi="Noto Sans" w:cs="Noto Sans"/>
          <w:b/>
          <w:bCs/>
          <w:i/>
          <w:iCs/>
          <w:color w:val="000000" w:themeColor="text1"/>
          <w:sz w:val="22"/>
          <w:szCs w:val="22"/>
          <w:lang w:val="en-US"/>
        </w:rPr>
        <w:t xml:space="preserve"> Sets the New Standard in Lubrication Technology</w:t>
      </w:r>
    </w:p>
    <w:p w14:paraId="1224AF2D" w14:textId="66309D84" w:rsidR="005E24CD" w:rsidRPr="000D6A43" w:rsidRDefault="00080EC0" w:rsidP="0057279B">
      <w:pPr>
        <w:pStyle w:val="Basisalinea"/>
        <w:tabs>
          <w:tab w:val="left" w:pos="425"/>
          <w:tab w:val="left" w:pos="709"/>
        </w:tabs>
        <w:suppressAutoHyphens/>
        <w:spacing w:line="264" w:lineRule="auto"/>
        <w:rPr>
          <w:rFonts w:ascii="NotoSans-Regular" w:hAnsi="NotoSans-Regular" w:cs="NotoSans-Regular"/>
          <w:sz w:val="18"/>
          <w:szCs w:val="18"/>
          <w:lang w:val="en-US"/>
        </w:rPr>
      </w:pPr>
      <w:r w:rsidRPr="00080EC0">
        <w:rPr>
          <w:rFonts w:ascii="Noto Sans" w:hAnsi="Noto Sans" w:cs="Noto Sans"/>
          <w:b/>
          <w:bCs/>
          <w:color w:val="E43C3B"/>
          <w:sz w:val="34"/>
          <w:szCs w:val="34"/>
          <w:lang w:val="en-US"/>
        </w:rPr>
        <w:t>Interflon</w:t>
      </w:r>
      <w:r w:rsidR="00B97225">
        <w:rPr>
          <w:rFonts w:ascii="Noto Sans" w:hAnsi="Noto Sans" w:cs="Noto Sans"/>
          <w:b/>
          <w:bCs/>
          <w:color w:val="E43C3B"/>
          <w:sz w:val="34"/>
          <w:szCs w:val="34"/>
          <w:lang w:val="en-US"/>
        </w:rPr>
        <w:t xml:space="preserve">, </w:t>
      </w:r>
      <w:r w:rsidRPr="00080EC0">
        <w:rPr>
          <w:rFonts w:ascii="Noto Sans" w:hAnsi="Noto Sans" w:cs="Noto Sans"/>
          <w:b/>
          <w:bCs/>
          <w:color w:val="E43C3B"/>
          <w:sz w:val="34"/>
          <w:szCs w:val="34"/>
          <w:lang w:val="en-US"/>
        </w:rPr>
        <w:t>first lubricant supplier to achieve NSF 537 PFAS-free certification across food-grade portfolio</w:t>
      </w:r>
    </w:p>
    <w:p w14:paraId="24611652" w14:textId="2FEBB7C7" w:rsidR="005E24CD" w:rsidRPr="0057279B" w:rsidRDefault="005E24CD" w:rsidP="0057279B">
      <w:pPr>
        <w:pStyle w:val="Basisalinea"/>
        <w:tabs>
          <w:tab w:val="left" w:pos="425"/>
          <w:tab w:val="left" w:pos="709"/>
        </w:tabs>
        <w:suppressAutoHyphens/>
        <w:spacing w:line="276" w:lineRule="auto"/>
        <w:rPr>
          <w:rFonts w:ascii="Noto Sans" w:hAnsi="Noto Sans" w:cs="Noto Sans"/>
          <w:i/>
          <w:iCs/>
          <w:sz w:val="19"/>
          <w:szCs w:val="19"/>
          <w:lang w:val="en-US"/>
        </w:rPr>
      </w:pPr>
      <w:r w:rsidRPr="0057279B">
        <w:rPr>
          <w:rFonts w:ascii="Noto Sans" w:hAnsi="Noto Sans" w:cs="Noto Sans"/>
          <w:i/>
          <w:iCs/>
          <w:sz w:val="19"/>
          <w:szCs w:val="19"/>
          <w:lang w:val="en-US"/>
        </w:rPr>
        <w:t xml:space="preserve">Roosendaal, The Netherlands, </w:t>
      </w:r>
      <w:r w:rsidR="00274A03">
        <w:rPr>
          <w:rFonts w:ascii="Noto Sans" w:hAnsi="Noto Sans" w:cs="Noto Sans"/>
          <w:i/>
          <w:iCs/>
          <w:sz w:val="19"/>
          <w:szCs w:val="19"/>
          <w:lang w:val="en-US"/>
        </w:rPr>
        <w:t>27</w:t>
      </w:r>
      <w:r w:rsidRPr="0057279B">
        <w:rPr>
          <w:rFonts w:ascii="Noto Sans" w:hAnsi="Noto Sans" w:cs="Noto Sans"/>
          <w:i/>
          <w:iCs/>
          <w:sz w:val="19"/>
          <w:szCs w:val="19"/>
          <w:lang w:val="en-US"/>
        </w:rPr>
        <w:t xml:space="preserve"> </w:t>
      </w:r>
      <w:r w:rsidR="00274A03">
        <w:rPr>
          <w:rFonts w:ascii="Noto Sans" w:hAnsi="Noto Sans" w:cs="Noto Sans"/>
          <w:i/>
          <w:iCs/>
          <w:sz w:val="19"/>
          <w:szCs w:val="19"/>
          <w:lang w:val="en-US"/>
        </w:rPr>
        <w:t>January</w:t>
      </w:r>
      <w:r w:rsidRPr="0057279B">
        <w:rPr>
          <w:rFonts w:ascii="Noto Sans" w:hAnsi="Noto Sans" w:cs="Noto Sans"/>
          <w:i/>
          <w:iCs/>
          <w:sz w:val="19"/>
          <w:szCs w:val="19"/>
          <w:lang w:val="en-US"/>
        </w:rPr>
        <w:t xml:space="preserve"> 202</w:t>
      </w:r>
      <w:r w:rsidR="00274A03">
        <w:rPr>
          <w:rFonts w:ascii="Noto Sans" w:hAnsi="Noto Sans" w:cs="Noto Sans"/>
          <w:i/>
          <w:iCs/>
          <w:sz w:val="19"/>
          <w:szCs w:val="19"/>
          <w:lang w:val="en-US"/>
        </w:rPr>
        <w:t>6</w:t>
      </w:r>
    </w:p>
    <w:p w14:paraId="3BA21621" w14:textId="77777777" w:rsidR="005E24CD" w:rsidRPr="0057279B" w:rsidRDefault="005E24CD" w:rsidP="0057279B">
      <w:pPr>
        <w:pStyle w:val="Basisalinea"/>
        <w:tabs>
          <w:tab w:val="left" w:pos="425"/>
          <w:tab w:val="left" w:pos="709"/>
        </w:tabs>
        <w:suppressAutoHyphens/>
        <w:spacing w:line="276" w:lineRule="auto"/>
        <w:rPr>
          <w:rFonts w:ascii="Noto Sans" w:hAnsi="Noto Sans" w:cs="Noto Sans"/>
          <w:sz w:val="19"/>
          <w:szCs w:val="19"/>
          <w:lang w:val="en-US"/>
        </w:rPr>
      </w:pPr>
    </w:p>
    <w:p w14:paraId="44719CD4" w14:textId="25F7A24F" w:rsidR="00776DFF" w:rsidRDefault="00502EEF" w:rsidP="0057279B">
      <w:pPr>
        <w:pStyle w:val="Basisalinea"/>
        <w:tabs>
          <w:tab w:val="left" w:pos="425"/>
          <w:tab w:val="left" w:pos="709"/>
        </w:tabs>
        <w:suppressAutoHyphens/>
        <w:spacing w:line="276" w:lineRule="auto"/>
        <w:rPr>
          <w:rFonts w:ascii="Noto Sans" w:hAnsi="Noto Sans" w:cs="Noto Sans"/>
          <w:sz w:val="19"/>
          <w:szCs w:val="19"/>
          <w:lang w:val="en-GB"/>
        </w:rPr>
      </w:pPr>
      <w:r w:rsidRPr="00502EEF">
        <w:rPr>
          <w:rFonts w:ascii="Noto Sans" w:hAnsi="Noto Sans" w:cs="Noto Sans"/>
          <w:sz w:val="19"/>
          <w:szCs w:val="19"/>
          <w:lang w:val="en-GB"/>
        </w:rPr>
        <w:t xml:space="preserve">Interflon has achieved NSF 537 PFAS-free certification across </w:t>
      </w:r>
      <w:r w:rsidR="007763BE">
        <w:rPr>
          <w:rFonts w:ascii="Noto Sans" w:hAnsi="Noto Sans" w:cs="Noto Sans"/>
          <w:sz w:val="19"/>
          <w:szCs w:val="19"/>
          <w:lang w:val="en-GB"/>
        </w:rPr>
        <w:t xml:space="preserve">a </w:t>
      </w:r>
      <w:r w:rsidR="007763BE" w:rsidRPr="007763BE">
        <w:rPr>
          <w:rFonts w:ascii="Noto Sans" w:hAnsi="Noto Sans" w:cs="Noto Sans"/>
          <w:sz w:val="19"/>
          <w:szCs w:val="19"/>
          <w:lang w:val="en-GB"/>
        </w:rPr>
        <w:t>complete range of</w:t>
      </w:r>
      <w:r w:rsidR="007763BE">
        <w:rPr>
          <w:rFonts w:ascii="Noto Sans" w:hAnsi="Noto Sans" w:cs="Noto Sans"/>
          <w:sz w:val="19"/>
          <w:szCs w:val="19"/>
          <w:lang w:val="en-GB"/>
        </w:rPr>
        <w:t xml:space="preserve"> </w:t>
      </w:r>
      <w:r w:rsidR="005F7E9B">
        <w:rPr>
          <w:rFonts w:ascii="Noto Sans" w:hAnsi="Noto Sans" w:cs="Noto Sans"/>
          <w:sz w:val="19"/>
          <w:szCs w:val="19"/>
          <w:lang w:val="en-GB"/>
        </w:rPr>
        <w:t>NSF</w:t>
      </w:r>
      <w:r w:rsidRPr="00502EEF">
        <w:rPr>
          <w:rFonts w:ascii="Noto Sans" w:hAnsi="Noto Sans" w:cs="Noto Sans"/>
          <w:sz w:val="19"/>
          <w:szCs w:val="19"/>
          <w:lang w:val="en-GB"/>
        </w:rPr>
        <w:t xml:space="preserve"> H1 and 3H lubricant</w:t>
      </w:r>
      <w:r w:rsidR="007763BE">
        <w:rPr>
          <w:rFonts w:ascii="Noto Sans" w:hAnsi="Noto Sans" w:cs="Noto Sans"/>
          <w:sz w:val="19"/>
          <w:szCs w:val="19"/>
          <w:lang w:val="en-GB"/>
        </w:rPr>
        <w:t>s</w:t>
      </w:r>
      <w:r w:rsidRPr="00502EEF">
        <w:rPr>
          <w:rFonts w:ascii="Noto Sans" w:hAnsi="Noto Sans" w:cs="Noto Sans"/>
          <w:sz w:val="19"/>
          <w:szCs w:val="19"/>
          <w:lang w:val="en-GB"/>
        </w:rPr>
        <w:t>. This makes Interflon the first supplier able to demonstrate, through independent and publicly traceable verification</w:t>
      </w:r>
      <w:r w:rsidRPr="0086446E">
        <w:rPr>
          <w:rFonts w:ascii="Noto Sans" w:hAnsi="Noto Sans" w:cs="Noto Sans"/>
          <w:sz w:val="19"/>
          <w:szCs w:val="19"/>
          <w:lang w:val="en-GB"/>
        </w:rPr>
        <w:t xml:space="preserve">, that </w:t>
      </w:r>
      <w:r w:rsidR="00F7165C">
        <w:rPr>
          <w:rFonts w:ascii="Noto Sans" w:hAnsi="Noto Sans" w:cs="Noto Sans"/>
          <w:sz w:val="19"/>
          <w:szCs w:val="19"/>
          <w:lang w:val="en-GB"/>
        </w:rPr>
        <w:t xml:space="preserve">a complete </w:t>
      </w:r>
      <w:r w:rsidRPr="0086446E">
        <w:rPr>
          <w:rFonts w:ascii="Noto Sans" w:hAnsi="Noto Sans" w:cs="Noto Sans"/>
          <w:sz w:val="19"/>
          <w:szCs w:val="19"/>
          <w:lang w:val="en-GB"/>
        </w:rPr>
        <w:t>food-grade range is</w:t>
      </w:r>
      <w:r w:rsidRPr="00502EEF">
        <w:rPr>
          <w:rFonts w:ascii="Noto Sans" w:hAnsi="Noto Sans" w:cs="Noto Sans"/>
          <w:sz w:val="19"/>
          <w:szCs w:val="19"/>
          <w:lang w:val="en-GB"/>
        </w:rPr>
        <w:t xml:space="preserve"> PFAS-free</w:t>
      </w:r>
      <w:r w:rsidR="00276966">
        <w:rPr>
          <w:rFonts w:ascii="Noto Sans" w:hAnsi="Noto Sans" w:cs="Noto Sans"/>
          <w:sz w:val="19"/>
          <w:szCs w:val="19"/>
          <w:lang w:val="en-GB"/>
        </w:rPr>
        <w:t xml:space="preserve">, </w:t>
      </w:r>
      <w:r w:rsidRPr="00301410">
        <w:rPr>
          <w:rFonts w:ascii="Noto Sans" w:hAnsi="Noto Sans" w:cs="Noto Sans"/>
          <w:sz w:val="19"/>
          <w:szCs w:val="19"/>
          <w:lang w:val="en-GB"/>
        </w:rPr>
        <w:t xml:space="preserve">providing </w:t>
      </w:r>
      <w:r w:rsidR="00DD2365" w:rsidRPr="00301410">
        <w:rPr>
          <w:rFonts w:ascii="Noto Sans" w:hAnsi="Noto Sans" w:cs="Noto Sans"/>
          <w:sz w:val="19"/>
          <w:szCs w:val="19"/>
          <w:lang w:val="en-GB"/>
        </w:rPr>
        <w:t xml:space="preserve">food and beverage </w:t>
      </w:r>
      <w:r w:rsidR="00086585">
        <w:rPr>
          <w:rFonts w:ascii="Noto Sans" w:hAnsi="Noto Sans" w:cs="Noto Sans"/>
          <w:sz w:val="19"/>
          <w:szCs w:val="19"/>
          <w:lang w:val="en-GB"/>
        </w:rPr>
        <w:t>manufacturers</w:t>
      </w:r>
      <w:r w:rsidR="00DD2365" w:rsidRPr="00502EEF">
        <w:rPr>
          <w:rFonts w:ascii="Noto Sans" w:hAnsi="Noto Sans" w:cs="Noto Sans"/>
          <w:sz w:val="19"/>
          <w:szCs w:val="19"/>
          <w:lang w:val="en-GB"/>
        </w:rPr>
        <w:t xml:space="preserve"> </w:t>
      </w:r>
      <w:r w:rsidRPr="00502EEF">
        <w:rPr>
          <w:rFonts w:ascii="Noto Sans" w:hAnsi="Noto Sans" w:cs="Noto Sans"/>
          <w:sz w:val="19"/>
          <w:szCs w:val="19"/>
          <w:lang w:val="en-GB"/>
        </w:rPr>
        <w:t>with a future-proof solution for tightening regulations and audits.</w:t>
      </w:r>
    </w:p>
    <w:p w14:paraId="55354862" w14:textId="77777777" w:rsidR="00916A7E" w:rsidRPr="00502EEF" w:rsidRDefault="00916A7E" w:rsidP="0057279B">
      <w:pPr>
        <w:pStyle w:val="Basisalinea"/>
        <w:tabs>
          <w:tab w:val="left" w:pos="425"/>
          <w:tab w:val="left" w:pos="709"/>
        </w:tabs>
        <w:suppressAutoHyphens/>
        <w:spacing w:line="276" w:lineRule="auto"/>
        <w:rPr>
          <w:rFonts w:ascii="Noto Sans" w:hAnsi="Noto Sans" w:cs="Noto Sans"/>
          <w:sz w:val="19"/>
          <w:szCs w:val="19"/>
          <w:lang w:val="en-GB"/>
        </w:rPr>
      </w:pPr>
    </w:p>
    <w:p w14:paraId="3CBA7EF9" w14:textId="79D628EC" w:rsidR="00BF36C5" w:rsidRDefault="00BA479D" w:rsidP="0057279B">
      <w:pPr>
        <w:pStyle w:val="Basisalinea"/>
        <w:tabs>
          <w:tab w:val="left" w:pos="425"/>
          <w:tab w:val="left" w:pos="709"/>
        </w:tabs>
        <w:suppressAutoHyphens/>
        <w:spacing w:line="276" w:lineRule="auto"/>
        <w:rPr>
          <w:rFonts w:ascii="Noto Sans" w:hAnsi="Noto Sans" w:cs="Noto Sans"/>
          <w:sz w:val="19"/>
          <w:szCs w:val="19"/>
          <w:lang w:val="en-GB"/>
        </w:rPr>
      </w:pPr>
      <w:r w:rsidRPr="00BA479D">
        <w:rPr>
          <w:rFonts w:ascii="Noto Sans" w:hAnsi="Noto Sans" w:cs="Noto Sans"/>
          <w:sz w:val="19"/>
          <w:szCs w:val="19"/>
          <w:lang w:val="en-GB"/>
        </w:rPr>
        <w:t xml:space="preserve">NSF Certification Guideline 537 was introduced in response to growing regulatory scrutiny of PFAS. Previously, PFAS-free claims for food-grade lubricants were largely based on supplier declarations, creating audit uncertainty. NSF 537 replaces this with independent, publicly listed verification, allowing </w:t>
      </w:r>
      <w:r w:rsidR="00086585" w:rsidRPr="00301410">
        <w:rPr>
          <w:rFonts w:ascii="Noto Sans" w:hAnsi="Noto Sans" w:cs="Noto Sans"/>
          <w:sz w:val="19"/>
          <w:szCs w:val="19"/>
          <w:lang w:val="en-GB"/>
        </w:rPr>
        <w:t xml:space="preserve">food and beverage </w:t>
      </w:r>
      <w:r w:rsidR="00086585">
        <w:rPr>
          <w:rFonts w:ascii="Noto Sans" w:hAnsi="Noto Sans" w:cs="Noto Sans"/>
          <w:sz w:val="19"/>
          <w:szCs w:val="19"/>
          <w:lang w:val="en-GB"/>
        </w:rPr>
        <w:t>manufacturers</w:t>
      </w:r>
      <w:r w:rsidRPr="00BA479D">
        <w:rPr>
          <w:rFonts w:ascii="Noto Sans" w:hAnsi="Noto Sans" w:cs="Noto Sans"/>
          <w:sz w:val="19"/>
          <w:szCs w:val="19"/>
          <w:lang w:val="en-GB"/>
        </w:rPr>
        <w:t xml:space="preserve"> to substantiate PFAS-free claims with third-party evidence.</w:t>
      </w:r>
    </w:p>
    <w:p w14:paraId="4FFCF3AD" w14:textId="77777777" w:rsidR="00BA479D" w:rsidRPr="00BA479D" w:rsidRDefault="00BA479D" w:rsidP="0057279B">
      <w:pPr>
        <w:pStyle w:val="Basisalinea"/>
        <w:tabs>
          <w:tab w:val="left" w:pos="425"/>
          <w:tab w:val="left" w:pos="709"/>
        </w:tabs>
        <w:suppressAutoHyphens/>
        <w:spacing w:line="276" w:lineRule="auto"/>
        <w:rPr>
          <w:rFonts w:ascii="Noto Sans" w:hAnsi="Noto Sans" w:cs="Noto Sans"/>
          <w:sz w:val="20"/>
          <w:szCs w:val="20"/>
          <w:lang w:val="en-GB"/>
        </w:rPr>
      </w:pPr>
    </w:p>
    <w:p w14:paraId="05E51C0A" w14:textId="27D14408" w:rsidR="00C80E21" w:rsidRDefault="00F74A7B" w:rsidP="0057279B">
      <w:pPr>
        <w:pStyle w:val="Basisalinea"/>
        <w:tabs>
          <w:tab w:val="left" w:pos="425"/>
          <w:tab w:val="left" w:pos="709"/>
        </w:tabs>
        <w:suppressAutoHyphens/>
        <w:spacing w:line="276" w:lineRule="auto"/>
        <w:rPr>
          <w:rFonts w:ascii="Noto Sans" w:hAnsi="Noto Sans" w:cs="Noto Sans"/>
          <w:sz w:val="19"/>
          <w:szCs w:val="19"/>
          <w:lang w:val="en-GB"/>
        </w:rPr>
      </w:pPr>
      <w:r w:rsidRPr="00086585">
        <w:rPr>
          <w:rFonts w:ascii="Noto Sans" w:hAnsi="Noto Sans" w:cs="Noto Sans"/>
          <w:sz w:val="19"/>
          <w:szCs w:val="19"/>
          <w:lang w:val="en-GB"/>
        </w:rPr>
        <w:t xml:space="preserve">For food and beverage </w:t>
      </w:r>
      <w:r w:rsidR="00086585" w:rsidRPr="00086585">
        <w:rPr>
          <w:rFonts w:ascii="Noto Sans" w:hAnsi="Noto Sans" w:cs="Noto Sans"/>
          <w:sz w:val="19"/>
          <w:szCs w:val="19"/>
          <w:lang w:val="en-GB"/>
        </w:rPr>
        <w:t>manufacturers</w:t>
      </w:r>
      <w:r w:rsidRPr="00086585">
        <w:rPr>
          <w:rFonts w:ascii="Noto Sans" w:hAnsi="Noto Sans" w:cs="Noto Sans"/>
          <w:sz w:val="19"/>
          <w:szCs w:val="19"/>
          <w:lang w:val="en-GB"/>
        </w:rPr>
        <w:t>, this</w:t>
      </w:r>
      <w:r w:rsidRPr="00F74A7B">
        <w:rPr>
          <w:rFonts w:ascii="Noto Sans" w:hAnsi="Noto Sans" w:cs="Noto Sans"/>
          <w:sz w:val="19"/>
          <w:szCs w:val="19"/>
          <w:lang w:val="en-GB"/>
        </w:rPr>
        <w:t xml:space="preserve"> provides a clear, auditable basis for PFAS-free lubrication. By certifying </w:t>
      </w:r>
      <w:r w:rsidR="00AF173C">
        <w:rPr>
          <w:rFonts w:ascii="Noto Sans" w:hAnsi="Noto Sans" w:cs="Noto Sans"/>
          <w:sz w:val="19"/>
          <w:szCs w:val="19"/>
          <w:lang w:val="en-GB"/>
        </w:rPr>
        <w:t>a complete range of</w:t>
      </w:r>
      <w:r w:rsidRPr="00F74A7B">
        <w:rPr>
          <w:rFonts w:ascii="Noto Sans" w:hAnsi="Noto Sans" w:cs="Noto Sans"/>
          <w:sz w:val="19"/>
          <w:szCs w:val="19"/>
          <w:lang w:val="en-GB"/>
        </w:rPr>
        <w:t xml:space="preserve"> H1 and 3H food-grade </w:t>
      </w:r>
      <w:r w:rsidR="00AF173C">
        <w:rPr>
          <w:rFonts w:ascii="Noto Sans" w:hAnsi="Noto Sans" w:cs="Noto Sans"/>
          <w:sz w:val="19"/>
          <w:szCs w:val="19"/>
          <w:lang w:val="en-GB"/>
        </w:rPr>
        <w:t>lubricants</w:t>
      </w:r>
      <w:r w:rsidRPr="00F74A7B">
        <w:rPr>
          <w:rFonts w:ascii="Noto Sans" w:hAnsi="Noto Sans" w:cs="Noto Sans"/>
          <w:sz w:val="19"/>
          <w:szCs w:val="19"/>
          <w:lang w:val="en-GB"/>
        </w:rPr>
        <w:t xml:space="preserve"> under NSF 537, </w:t>
      </w:r>
      <w:r w:rsidRPr="009E76A2">
        <w:rPr>
          <w:rFonts w:ascii="Noto Sans" w:hAnsi="Noto Sans" w:cs="Noto Sans"/>
          <w:sz w:val="19"/>
          <w:szCs w:val="19"/>
          <w:lang w:val="en-GB"/>
        </w:rPr>
        <w:t xml:space="preserve">Interflon </w:t>
      </w:r>
      <w:r w:rsidR="000570D5">
        <w:rPr>
          <w:rFonts w:ascii="Noto Sans" w:hAnsi="Noto Sans" w:cs="Noto Sans"/>
          <w:sz w:val="19"/>
          <w:szCs w:val="19"/>
          <w:lang w:val="en-GB"/>
        </w:rPr>
        <w:t>eliminates</w:t>
      </w:r>
      <w:r w:rsidRPr="00F74A7B">
        <w:rPr>
          <w:rFonts w:ascii="Noto Sans" w:hAnsi="Noto Sans" w:cs="Noto Sans"/>
          <w:sz w:val="19"/>
          <w:szCs w:val="19"/>
          <w:lang w:val="en-GB"/>
        </w:rPr>
        <w:t xml:space="preserve"> individual product assessments and</w:t>
      </w:r>
      <w:r w:rsidR="000570D5">
        <w:rPr>
          <w:rFonts w:ascii="Noto Sans" w:hAnsi="Noto Sans" w:cs="Noto Sans"/>
          <w:sz w:val="19"/>
          <w:szCs w:val="19"/>
          <w:lang w:val="en-GB"/>
        </w:rPr>
        <w:t xml:space="preserve"> </w:t>
      </w:r>
      <w:r w:rsidRPr="00F74A7B">
        <w:rPr>
          <w:rFonts w:ascii="Noto Sans" w:hAnsi="Noto Sans" w:cs="Noto Sans"/>
          <w:sz w:val="19"/>
          <w:szCs w:val="19"/>
          <w:lang w:val="en-GB"/>
        </w:rPr>
        <w:t>simplif</w:t>
      </w:r>
      <w:r w:rsidR="000570D5">
        <w:rPr>
          <w:rFonts w:ascii="Noto Sans" w:hAnsi="Noto Sans" w:cs="Noto Sans"/>
          <w:sz w:val="19"/>
          <w:szCs w:val="19"/>
          <w:lang w:val="en-GB"/>
        </w:rPr>
        <w:t>ies</w:t>
      </w:r>
      <w:r w:rsidRPr="00F74A7B">
        <w:rPr>
          <w:rFonts w:ascii="Noto Sans" w:hAnsi="Noto Sans" w:cs="Noto Sans"/>
          <w:sz w:val="19"/>
          <w:szCs w:val="19"/>
          <w:lang w:val="en-GB"/>
        </w:rPr>
        <w:t xml:space="preserve"> audits.</w:t>
      </w:r>
    </w:p>
    <w:p w14:paraId="2EDA9754" w14:textId="77777777" w:rsidR="00F74A7B" w:rsidRPr="00F74A7B" w:rsidRDefault="00F74A7B" w:rsidP="0057279B">
      <w:pPr>
        <w:pStyle w:val="Basisalinea"/>
        <w:tabs>
          <w:tab w:val="left" w:pos="425"/>
          <w:tab w:val="left" w:pos="709"/>
        </w:tabs>
        <w:suppressAutoHyphens/>
        <w:spacing w:line="276" w:lineRule="auto"/>
        <w:rPr>
          <w:rFonts w:ascii="Noto Sans" w:hAnsi="Noto Sans" w:cs="Noto Sans"/>
          <w:sz w:val="20"/>
          <w:szCs w:val="20"/>
          <w:lang w:val="en-GB"/>
        </w:rPr>
      </w:pPr>
    </w:p>
    <w:p w14:paraId="6CDD0151" w14:textId="57156A3A" w:rsidR="00AE6135" w:rsidRPr="00691DB2" w:rsidRDefault="00DB356A" w:rsidP="0057279B">
      <w:pPr>
        <w:pStyle w:val="Basisalinea"/>
        <w:tabs>
          <w:tab w:val="left" w:pos="425"/>
          <w:tab w:val="left" w:pos="709"/>
        </w:tabs>
        <w:suppressAutoHyphens/>
        <w:spacing w:line="276" w:lineRule="auto"/>
        <w:rPr>
          <w:rFonts w:ascii="Noto Sans" w:hAnsi="Noto Sans" w:cs="Noto Sans"/>
          <w:i/>
          <w:iCs/>
          <w:sz w:val="19"/>
          <w:szCs w:val="19"/>
          <w:lang w:val="en-GB"/>
        </w:rPr>
      </w:pPr>
      <w:r w:rsidRPr="00691DB2">
        <w:rPr>
          <w:rFonts w:ascii="Noto Sans" w:hAnsi="Noto Sans" w:cs="Noto Sans"/>
          <w:i/>
          <w:iCs/>
          <w:sz w:val="19"/>
          <w:szCs w:val="19"/>
          <w:lang w:val="en-GB"/>
        </w:rPr>
        <w:t xml:space="preserve">“PFAS discussions are moving from claims to proof,” says Frédéric Mus, CEO of Interflon. “NSF 537 turns PFAS-free from a statement into a verifiable fact, giving </w:t>
      </w:r>
      <w:r w:rsidR="00086585" w:rsidRPr="00086585">
        <w:rPr>
          <w:rFonts w:ascii="Noto Sans" w:hAnsi="Noto Sans" w:cs="Noto Sans"/>
          <w:i/>
          <w:iCs/>
          <w:sz w:val="19"/>
          <w:szCs w:val="19"/>
          <w:lang w:val="en-GB"/>
        </w:rPr>
        <w:t>food and beverage manufacturers</w:t>
      </w:r>
      <w:r w:rsidR="00086585" w:rsidRPr="00691DB2">
        <w:rPr>
          <w:rFonts w:ascii="Noto Sans" w:hAnsi="Noto Sans" w:cs="Noto Sans"/>
          <w:i/>
          <w:iCs/>
          <w:sz w:val="19"/>
          <w:szCs w:val="19"/>
          <w:lang w:val="en-GB"/>
        </w:rPr>
        <w:t xml:space="preserve"> </w:t>
      </w:r>
      <w:r w:rsidRPr="00691DB2">
        <w:rPr>
          <w:rFonts w:ascii="Noto Sans" w:hAnsi="Noto Sans" w:cs="Noto Sans"/>
          <w:i/>
          <w:iCs/>
          <w:sz w:val="19"/>
          <w:szCs w:val="19"/>
          <w:lang w:val="en-GB"/>
        </w:rPr>
        <w:t xml:space="preserve">the evidence they need to </w:t>
      </w:r>
      <w:r w:rsidR="00F53185">
        <w:rPr>
          <w:rFonts w:ascii="Noto Sans" w:hAnsi="Noto Sans" w:cs="Noto Sans"/>
          <w:i/>
          <w:iCs/>
          <w:sz w:val="19"/>
          <w:szCs w:val="19"/>
          <w:lang w:val="en-GB"/>
        </w:rPr>
        <w:t>eliminate</w:t>
      </w:r>
      <w:r w:rsidRPr="00691DB2">
        <w:rPr>
          <w:rFonts w:ascii="Noto Sans" w:hAnsi="Noto Sans" w:cs="Noto Sans"/>
          <w:i/>
          <w:iCs/>
          <w:sz w:val="19"/>
          <w:szCs w:val="19"/>
          <w:lang w:val="en-GB"/>
        </w:rPr>
        <w:t xml:space="preserve"> audit uncertainty and prepare for future regulatory requirements.”</w:t>
      </w:r>
    </w:p>
    <w:p w14:paraId="0C6AD58D" w14:textId="77777777" w:rsidR="00DB356A" w:rsidRPr="00691DB2" w:rsidRDefault="00DB356A" w:rsidP="0057279B">
      <w:pPr>
        <w:pStyle w:val="Basisalinea"/>
        <w:tabs>
          <w:tab w:val="left" w:pos="425"/>
          <w:tab w:val="left" w:pos="709"/>
        </w:tabs>
        <w:suppressAutoHyphens/>
        <w:spacing w:line="276" w:lineRule="auto"/>
        <w:rPr>
          <w:rFonts w:ascii="Noto Sans" w:hAnsi="Noto Sans" w:cs="Noto Sans"/>
          <w:i/>
          <w:iCs/>
          <w:sz w:val="19"/>
          <w:szCs w:val="19"/>
          <w:lang w:val="en-GB"/>
        </w:rPr>
      </w:pPr>
    </w:p>
    <w:p w14:paraId="3A638395" w14:textId="0029CEDB" w:rsidR="005E24CD" w:rsidRPr="006B0AED" w:rsidRDefault="006B0AED" w:rsidP="0057279B">
      <w:pPr>
        <w:pStyle w:val="Basisalinea"/>
        <w:tabs>
          <w:tab w:val="left" w:pos="425"/>
          <w:tab w:val="left" w:pos="709"/>
        </w:tabs>
        <w:suppressAutoHyphens/>
        <w:spacing w:line="264" w:lineRule="auto"/>
        <w:rPr>
          <w:rFonts w:ascii="NotoSans-Regular" w:hAnsi="NotoSans-Regular" w:cs="NotoSans-Regular"/>
          <w:position w:val="4"/>
          <w:sz w:val="22"/>
          <w:szCs w:val="22"/>
          <w:lang w:val="en-GB"/>
        </w:rPr>
      </w:pPr>
      <w:r w:rsidRPr="006B0AED">
        <w:rPr>
          <w:rFonts w:ascii="Noto Sans" w:hAnsi="Noto Sans" w:cs="Noto Sans"/>
          <w:sz w:val="19"/>
          <w:szCs w:val="19"/>
          <w:lang w:val="en-GB"/>
        </w:rPr>
        <w:t xml:space="preserve">The </w:t>
      </w:r>
      <w:r>
        <w:rPr>
          <w:rFonts w:ascii="Noto Sans" w:hAnsi="Noto Sans" w:cs="Noto Sans"/>
          <w:sz w:val="19"/>
          <w:szCs w:val="19"/>
          <w:lang w:val="en-GB"/>
        </w:rPr>
        <w:t xml:space="preserve">Interflon </w:t>
      </w:r>
      <w:r w:rsidRPr="006B0AED">
        <w:rPr>
          <w:rFonts w:ascii="Noto Sans" w:hAnsi="Noto Sans" w:cs="Noto Sans"/>
          <w:sz w:val="19"/>
          <w:szCs w:val="19"/>
          <w:lang w:val="en-GB"/>
        </w:rPr>
        <w:t>PFAS-free lubricants featuring MicPol® technology are formulated without microplastics and are compliant with applicable global chemical regulations, including REACH, CLP, OSHA, and TSCA. Interflon lubricants with MicPol® technology reduce friction, leading to lower energy consumption and maintenance effort, while supporting more sustainable operations and a safer working environment.</w:t>
      </w:r>
    </w:p>
    <w:p w14:paraId="6ACB6AA0" w14:textId="77777777" w:rsidR="006B0AED" w:rsidRDefault="006B0AED" w:rsidP="0057279B">
      <w:pPr>
        <w:pStyle w:val="Basisalinea"/>
        <w:tabs>
          <w:tab w:val="left" w:pos="425"/>
          <w:tab w:val="left" w:pos="709"/>
        </w:tabs>
        <w:suppressAutoHyphens/>
        <w:spacing w:line="264" w:lineRule="auto"/>
        <w:rPr>
          <w:rFonts w:ascii="Noto Sans" w:hAnsi="Noto Sans" w:cs="Noto Sans"/>
          <w:b/>
          <w:bCs/>
          <w:color w:val="E43C3B"/>
          <w:position w:val="4"/>
          <w:lang w:val="en-US"/>
        </w:rPr>
      </w:pPr>
    </w:p>
    <w:p w14:paraId="16BBBFA7" w14:textId="5EF1515E" w:rsidR="005E24CD" w:rsidRPr="0057279B" w:rsidRDefault="005E24CD" w:rsidP="0057279B">
      <w:pPr>
        <w:pStyle w:val="Basisalinea"/>
        <w:tabs>
          <w:tab w:val="left" w:pos="425"/>
          <w:tab w:val="left" w:pos="709"/>
        </w:tabs>
        <w:suppressAutoHyphens/>
        <w:spacing w:line="264" w:lineRule="auto"/>
        <w:rPr>
          <w:rFonts w:ascii="Noto Sans" w:hAnsi="Noto Sans" w:cs="Noto Sans"/>
          <w:b/>
          <w:bCs/>
          <w:color w:val="E43C3B"/>
          <w:position w:val="4"/>
          <w:lang w:val="en-GB"/>
        </w:rPr>
      </w:pPr>
      <w:r w:rsidRPr="000D6A43">
        <w:rPr>
          <w:rFonts w:ascii="Noto Sans" w:hAnsi="Noto Sans" w:cs="Noto Sans"/>
          <w:b/>
          <w:bCs/>
          <w:color w:val="E43C3B"/>
          <w:position w:val="4"/>
          <w:lang w:val="en-US"/>
        </w:rPr>
        <w:t>About In</w:t>
      </w:r>
      <w:proofErr w:type="spellStart"/>
      <w:r w:rsidRPr="0057279B">
        <w:rPr>
          <w:rFonts w:ascii="Noto Sans" w:hAnsi="Noto Sans" w:cs="Noto Sans"/>
          <w:b/>
          <w:bCs/>
          <w:color w:val="E43C3B"/>
          <w:position w:val="4"/>
          <w:lang w:val="en-GB"/>
        </w:rPr>
        <w:t>terflon</w:t>
      </w:r>
      <w:proofErr w:type="spellEnd"/>
    </w:p>
    <w:p w14:paraId="404429F8" w14:textId="35FFA938" w:rsidR="005E24CD" w:rsidRPr="005B5D47" w:rsidRDefault="005B5D47" w:rsidP="0057279B">
      <w:pPr>
        <w:pStyle w:val="Basisalinea"/>
        <w:tabs>
          <w:tab w:val="left" w:pos="425"/>
          <w:tab w:val="left" w:pos="709"/>
        </w:tabs>
        <w:suppressAutoHyphens/>
        <w:spacing w:line="264" w:lineRule="auto"/>
        <w:rPr>
          <w:rFonts w:ascii="Noto Sans" w:hAnsi="Noto Sans" w:cs="Noto Sans"/>
          <w:sz w:val="19"/>
          <w:szCs w:val="19"/>
          <w:lang w:val="en-GB"/>
        </w:rPr>
      </w:pPr>
      <w:r w:rsidRPr="005B5D47">
        <w:rPr>
          <w:rFonts w:ascii="Noto Sans" w:hAnsi="Noto Sans" w:cs="Noto Sans"/>
          <w:sz w:val="19"/>
          <w:szCs w:val="19"/>
          <w:lang w:val="en-GB"/>
        </w:rPr>
        <w:t>Interflon is a global specialist in friction reduction, developing and manufacturing premium lubricants, cleaners, tools, and lubrication systems for demanding industrial applications. With more than 45 years of experience, Interflon serves over 100,000 customers in more than 50 countries across a wide range of industries. A global team of over 500 skilled Technical Advisors works closely with customers on-site to professionalize lubrication management and unlock measurable improvements in cost, output, and compliance. Powered by unique MicPol® technology, advanced lubrication systems, and services such as Lubrication as a Service and the ILAC® digital platform, Interflon delivers proven reductions in friction, energy use, and maintenance effort while supporting sustainability and regulatory requirements.</w:t>
      </w:r>
    </w:p>
    <w:p w14:paraId="5C09F540" w14:textId="77777777" w:rsidR="005B5D47" w:rsidRDefault="005B5D47" w:rsidP="0057279B">
      <w:pPr>
        <w:pStyle w:val="Basisalinea"/>
        <w:tabs>
          <w:tab w:val="left" w:pos="425"/>
          <w:tab w:val="left" w:pos="709"/>
        </w:tabs>
        <w:suppressAutoHyphens/>
        <w:spacing w:line="264" w:lineRule="auto"/>
        <w:rPr>
          <w:rFonts w:ascii="Noto Sans" w:hAnsi="Noto Sans" w:cs="Noto Sans"/>
          <w:b/>
          <w:bCs/>
          <w:position w:val="4"/>
          <w:sz w:val="19"/>
          <w:szCs w:val="19"/>
          <w:lang w:val="en-GB"/>
        </w:rPr>
      </w:pPr>
    </w:p>
    <w:p w14:paraId="69808EA8" w14:textId="77777777" w:rsidR="00990691" w:rsidRPr="00643807" w:rsidRDefault="00990691" w:rsidP="00990691">
      <w:pPr>
        <w:rPr>
          <w:rFonts w:ascii="Noto Sans" w:hAnsi="Noto Sans" w:cs="Noto Sans"/>
          <w:b/>
          <w:bCs/>
          <w:position w:val="4"/>
          <w:sz w:val="19"/>
          <w:szCs w:val="19"/>
          <w:lang w:val="en-GB"/>
        </w:rPr>
      </w:pPr>
      <w:r w:rsidRPr="00643807">
        <w:rPr>
          <w:rFonts w:ascii="Noto Sans" w:hAnsi="Noto Sans" w:cs="Noto Sans"/>
          <w:b/>
          <w:bCs/>
          <w:position w:val="4"/>
          <w:sz w:val="19"/>
          <w:szCs w:val="19"/>
          <w:lang w:val="en-GB"/>
        </w:rPr>
        <w:t>Press contact:</w:t>
      </w:r>
    </w:p>
    <w:p w14:paraId="03EDADE2" w14:textId="77777777" w:rsidR="00990691" w:rsidRPr="00153077" w:rsidRDefault="00990691" w:rsidP="00990691">
      <w:pPr>
        <w:pStyle w:val="Basisalinea"/>
        <w:tabs>
          <w:tab w:val="left" w:pos="425"/>
          <w:tab w:val="left" w:pos="709"/>
        </w:tabs>
        <w:suppressAutoHyphens/>
        <w:spacing w:line="264" w:lineRule="auto"/>
        <w:rPr>
          <w:rFonts w:ascii="Noto Sans" w:hAnsi="Noto Sans" w:cs="Noto Sans"/>
          <w:color w:val="000000" w:themeColor="text1"/>
          <w:sz w:val="19"/>
          <w:szCs w:val="19"/>
          <w:lang w:val="en-GB"/>
        </w:rPr>
      </w:pPr>
      <w:r w:rsidRPr="00153077">
        <w:rPr>
          <w:rFonts w:ascii="Noto Sans" w:hAnsi="Noto Sans" w:cs="Noto Sans"/>
          <w:color w:val="000000" w:themeColor="text1"/>
          <w:sz w:val="19"/>
          <w:szCs w:val="19"/>
          <w:lang w:val="en-GB"/>
        </w:rPr>
        <w:t>Annemieke Vullings</w:t>
      </w:r>
    </w:p>
    <w:p w14:paraId="50346B53" w14:textId="77777777" w:rsidR="00990691" w:rsidRPr="00153077" w:rsidRDefault="00990691" w:rsidP="00990691">
      <w:pPr>
        <w:pStyle w:val="Basisalinea"/>
        <w:tabs>
          <w:tab w:val="left" w:pos="425"/>
          <w:tab w:val="left" w:pos="709"/>
        </w:tabs>
        <w:suppressAutoHyphens/>
        <w:spacing w:line="264" w:lineRule="auto"/>
        <w:rPr>
          <w:rFonts w:ascii="Noto Sans" w:hAnsi="Noto Sans" w:cs="Noto Sans"/>
          <w:color w:val="000000" w:themeColor="text1"/>
          <w:sz w:val="19"/>
          <w:szCs w:val="19"/>
          <w:lang w:val="en-GB"/>
        </w:rPr>
      </w:pPr>
      <w:r w:rsidRPr="00153077">
        <w:rPr>
          <w:rFonts w:ascii="Noto Sans" w:hAnsi="Noto Sans" w:cs="Noto Sans"/>
          <w:color w:val="000000" w:themeColor="text1"/>
          <w:sz w:val="19"/>
          <w:szCs w:val="19"/>
          <w:lang w:val="en-GB"/>
        </w:rPr>
        <w:t>Product Manager</w:t>
      </w:r>
      <w:r>
        <w:rPr>
          <w:rFonts w:ascii="Noto Sans" w:hAnsi="Noto Sans" w:cs="Noto Sans"/>
          <w:color w:val="000000" w:themeColor="text1"/>
          <w:sz w:val="19"/>
          <w:szCs w:val="19"/>
          <w:lang w:val="en-GB"/>
        </w:rPr>
        <w:t xml:space="preserve"> l</w:t>
      </w:r>
      <w:r w:rsidRPr="00153077">
        <w:rPr>
          <w:rFonts w:ascii="Noto Sans" w:hAnsi="Noto Sans" w:cs="Noto Sans"/>
          <w:color w:val="000000" w:themeColor="text1"/>
          <w:sz w:val="19"/>
          <w:szCs w:val="19"/>
          <w:lang w:val="en-GB"/>
        </w:rPr>
        <w:t>ubricants and cleaners</w:t>
      </w:r>
    </w:p>
    <w:p w14:paraId="06064026" w14:textId="77777777" w:rsidR="00990691" w:rsidRPr="00153077" w:rsidRDefault="00990691" w:rsidP="00990691">
      <w:pPr>
        <w:pStyle w:val="Basisalinea"/>
        <w:tabs>
          <w:tab w:val="left" w:pos="425"/>
          <w:tab w:val="left" w:pos="709"/>
        </w:tabs>
        <w:suppressAutoHyphens/>
        <w:spacing w:line="264" w:lineRule="auto"/>
        <w:rPr>
          <w:rFonts w:ascii="Noto Sans" w:hAnsi="Noto Sans" w:cs="Noto Sans"/>
          <w:color w:val="000000" w:themeColor="text1"/>
          <w:sz w:val="19"/>
          <w:szCs w:val="19"/>
          <w:lang w:val="en-GB"/>
        </w:rPr>
      </w:pPr>
      <w:r w:rsidRPr="00153077">
        <w:rPr>
          <w:rFonts w:ascii="Noto Sans" w:hAnsi="Noto Sans" w:cs="Noto Sans"/>
          <w:color w:val="000000" w:themeColor="text1"/>
          <w:sz w:val="19"/>
          <w:szCs w:val="19"/>
          <w:lang w:val="en-GB"/>
        </w:rPr>
        <w:t>M +31 6 441 899 64</w:t>
      </w:r>
    </w:p>
    <w:p w14:paraId="38D7A1FC" w14:textId="77777777" w:rsidR="00990691" w:rsidRPr="00153077" w:rsidRDefault="00990691" w:rsidP="00990691">
      <w:pPr>
        <w:pStyle w:val="Basisalinea"/>
        <w:tabs>
          <w:tab w:val="left" w:pos="425"/>
          <w:tab w:val="left" w:pos="709"/>
        </w:tabs>
        <w:suppressAutoHyphens/>
        <w:spacing w:line="264" w:lineRule="auto"/>
        <w:rPr>
          <w:rFonts w:ascii="Noto Sans" w:hAnsi="Noto Sans" w:cs="Noto Sans"/>
          <w:color w:val="000000" w:themeColor="text1"/>
          <w:sz w:val="19"/>
          <w:szCs w:val="19"/>
          <w:lang w:val="en-US"/>
        </w:rPr>
      </w:pPr>
      <w:hyperlink r:id="rId7" w:history="1">
        <w:r w:rsidRPr="00153077">
          <w:rPr>
            <w:rStyle w:val="Hyperlink"/>
            <w:rFonts w:ascii="Noto Sans" w:hAnsi="Noto Sans" w:cs="Noto Sans"/>
            <w:sz w:val="19"/>
            <w:szCs w:val="19"/>
            <w:lang w:val="en-US"/>
          </w:rPr>
          <w:t>avullings@interflon.com</w:t>
        </w:r>
      </w:hyperlink>
    </w:p>
    <w:p w14:paraId="4D91B2AE" w14:textId="77777777" w:rsidR="00990691" w:rsidRPr="000E231B" w:rsidRDefault="00990691" w:rsidP="0057279B">
      <w:pPr>
        <w:pStyle w:val="Basisalinea"/>
        <w:tabs>
          <w:tab w:val="left" w:pos="425"/>
          <w:tab w:val="left" w:pos="709"/>
        </w:tabs>
        <w:suppressAutoHyphens/>
        <w:spacing w:line="264" w:lineRule="auto"/>
        <w:rPr>
          <w:rFonts w:ascii="Noto Sans" w:hAnsi="Noto Sans" w:cs="Noto Sans"/>
          <w:b/>
          <w:bCs/>
          <w:position w:val="4"/>
          <w:sz w:val="19"/>
          <w:szCs w:val="19"/>
          <w:lang w:val="en-GB"/>
        </w:rPr>
      </w:pPr>
    </w:p>
    <w:p w14:paraId="3E210267" w14:textId="12A4EC4D" w:rsidR="00B07DBD" w:rsidRPr="00EC5DB3" w:rsidRDefault="005E24CD" w:rsidP="0057279B">
      <w:pPr>
        <w:pStyle w:val="Basisalinea"/>
        <w:tabs>
          <w:tab w:val="left" w:pos="425"/>
          <w:tab w:val="left" w:pos="709"/>
        </w:tabs>
        <w:suppressAutoHyphens/>
        <w:spacing w:line="264" w:lineRule="auto"/>
        <w:rPr>
          <w:rFonts w:ascii="Noto Sans" w:hAnsi="Noto Sans" w:cs="Noto Sans"/>
          <w:b/>
          <w:bCs/>
          <w:position w:val="4"/>
          <w:sz w:val="19"/>
          <w:szCs w:val="19"/>
        </w:rPr>
      </w:pPr>
      <w:r w:rsidRPr="00EC5DB3">
        <w:rPr>
          <w:rFonts w:ascii="Noto Sans" w:hAnsi="Noto Sans" w:cs="Noto Sans"/>
          <w:b/>
          <w:bCs/>
          <w:position w:val="4"/>
          <w:sz w:val="19"/>
          <w:szCs w:val="19"/>
        </w:rPr>
        <w:lastRenderedPageBreak/>
        <w:t>Interflon</w:t>
      </w:r>
    </w:p>
    <w:p w14:paraId="4649797F" w14:textId="3ACF4F46" w:rsidR="005E24CD" w:rsidRPr="00EC5DB3" w:rsidRDefault="005E24CD" w:rsidP="0057279B">
      <w:pPr>
        <w:pStyle w:val="Basisalinea"/>
        <w:tabs>
          <w:tab w:val="left" w:pos="425"/>
          <w:tab w:val="left" w:pos="709"/>
        </w:tabs>
        <w:suppressAutoHyphens/>
        <w:spacing w:line="264" w:lineRule="auto"/>
        <w:rPr>
          <w:rFonts w:ascii="Noto Sans" w:hAnsi="Noto Sans" w:cs="Noto Sans"/>
          <w:sz w:val="19"/>
          <w:szCs w:val="19"/>
        </w:rPr>
      </w:pPr>
      <w:proofErr w:type="spellStart"/>
      <w:r w:rsidRPr="00EC5DB3">
        <w:rPr>
          <w:rFonts w:ascii="Noto Sans" w:hAnsi="Noto Sans" w:cs="Noto Sans"/>
          <w:sz w:val="19"/>
          <w:szCs w:val="19"/>
        </w:rPr>
        <w:t>Belder</w:t>
      </w:r>
      <w:proofErr w:type="spellEnd"/>
      <w:r w:rsidRPr="00EC5DB3">
        <w:rPr>
          <w:rFonts w:ascii="Noto Sans" w:hAnsi="Noto Sans" w:cs="Noto Sans"/>
          <w:sz w:val="19"/>
          <w:szCs w:val="19"/>
        </w:rPr>
        <w:t xml:space="preserve"> 45</w:t>
      </w:r>
    </w:p>
    <w:p w14:paraId="0BC6E836" w14:textId="77777777" w:rsidR="005E24CD" w:rsidRPr="00B07DBD" w:rsidRDefault="005E24CD" w:rsidP="0057279B">
      <w:pPr>
        <w:pStyle w:val="Basisalinea"/>
        <w:tabs>
          <w:tab w:val="left" w:pos="425"/>
          <w:tab w:val="left" w:pos="709"/>
        </w:tabs>
        <w:suppressAutoHyphens/>
        <w:spacing w:line="264" w:lineRule="auto"/>
        <w:rPr>
          <w:rFonts w:ascii="Noto Sans" w:hAnsi="Noto Sans" w:cs="Noto Sans"/>
          <w:sz w:val="19"/>
          <w:szCs w:val="19"/>
        </w:rPr>
      </w:pPr>
      <w:r w:rsidRPr="00B07DBD">
        <w:rPr>
          <w:rFonts w:ascii="Noto Sans" w:hAnsi="Noto Sans" w:cs="Noto Sans"/>
          <w:sz w:val="19"/>
          <w:szCs w:val="19"/>
        </w:rPr>
        <w:t>4704 RK Roosendaal</w:t>
      </w:r>
    </w:p>
    <w:p w14:paraId="68C728BF" w14:textId="77777777" w:rsidR="005E24CD" w:rsidRPr="00B07DBD" w:rsidRDefault="005E24CD" w:rsidP="0057279B">
      <w:pPr>
        <w:pStyle w:val="Basisalinea"/>
        <w:tabs>
          <w:tab w:val="left" w:pos="425"/>
          <w:tab w:val="left" w:pos="709"/>
        </w:tabs>
        <w:suppressAutoHyphens/>
        <w:spacing w:line="264" w:lineRule="auto"/>
        <w:rPr>
          <w:rFonts w:ascii="Noto Sans" w:hAnsi="Noto Sans" w:cs="Noto Sans"/>
          <w:sz w:val="19"/>
          <w:szCs w:val="19"/>
        </w:rPr>
      </w:pPr>
      <w:r w:rsidRPr="00B07DBD">
        <w:rPr>
          <w:rFonts w:ascii="Noto Sans" w:hAnsi="Noto Sans" w:cs="Noto Sans"/>
          <w:sz w:val="19"/>
          <w:szCs w:val="19"/>
        </w:rPr>
        <w:t>Netherlands</w:t>
      </w:r>
    </w:p>
    <w:p w14:paraId="094624A2" w14:textId="77777777" w:rsidR="00277B8F" w:rsidRDefault="005E24CD" w:rsidP="00277B8F">
      <w:pPr>
        <w:spacing w:line="264" w:lineRule="auto"/>
        <w:rPr>
          <w:rFonts w:ascii="Noto Sans" w:hAnsi="Noto Sans" w:cs="Noto Sans"/>
          <w:sz w:val="19"/>
          <w:szCs w:val="19"/>
        </w:rPr>
      </w:pPr>
      <w:r w:rsidRPr="00B07DBD">
        <w:rPr>
          <w:rFonts w:ascii="Noto Sans" w:hAnsi="Noto Sans" w:cs="Noto Sans"/>
          <w:sz w:val="19"/>
          <w:szCs w:val="19"/>
        </w:rPr>
        <w:t>+31 165 55 39 11</w:t>
      </w:r>
    </w:p>
    <w:p w14:paraId="419D8524" w14:textId="6C796C8C" w:rsidR="005E24CD" w:rsidRPr="00B07DBD" w:rsidRDefault="005E24CD" w:rsidP="00277B8F">
      <w:pPr>
        <w:spacing w:line="264" w:lineRule="auto"/>
        <w:rPr>
          <w:rFonts w:ascii="Noto Sans" w:hAnsi="Noto Sans" w:cs="Noto Sans"/>
          <w:sz w:val="19"/>
          <w:szCs w:val="19"/>
        </w:rPr>
      </w:pPr>
      <w:r w:rsidRPr="00B07DBD">
        <w:rPr>
          <w:rFonts w:ascii="Noto Sans" w:hAnsi="Noto Sans" w:cs="Noto Sans"/>
          <w:color w:val="E43C3B"/>
          <w:position w:val="4"/>
          <w:sz w:val="19"/>
          <w:szCs w:val="19"/>
          <w:lang w:val="en-US"/>
        </w:rPr>
        <w:t>interflon.com</w:t>
      </w:r>
    </w:p>
    <w:sectPr w:rsidR="005E24CD" w:rsidRPr="00B07DBD" w:rsidSect="005E24CD">
      <w:headerReference w:type="default" r:id="rId8"/>
      <w:footerReference w:type="default" r:id="rId9"/>
      <w:headerReference w:type="first" r:id="rId10"/>
      <w:footerReference w:type="first" r:id="rId11"/>
      <w:pgSz w:w="11900" w:h="16840"/>
      <w:pgMar w:top="1985"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602D1" w14:textId="77777777" w:rsidR="00527808" w:rsidRDefault="00527808" w:rsidP="00E36B18">
      <w:r>
        <w:separator/>
      </w:r>
    </w:p>
  </w:endnote>
  <w:endnote w:type="continuationSeparator" w:id="0">
    <w:p w14:paraId="01BB193B" w14:textId="77777777" w:rsidR="00527808" w:rsidRDefault="00527808" w:rsidP="00E3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Noto Sans Light">
    <w:charset w:val="00"/>
    <w:family w:val="swiss"/>
    <w:pitch w:val="variable"/>
    <w:sig w:usb0="E00002FF" w:usb1="4000001F" w:usb2="08000029" w:usb3="00000000" w:csb0="00000001" w:csb1="00000000"/>
  </w:font>
  <w:font w:name="Minion Pro">
    <w:altName w:val="Cambria"/>
    <w:charset w:val="00"/>
    <w:family w:val="roman"/>
    <w:pitch w:val="variable"/>
    <w:sig w:usb0="60000287" w:usb1="00000001" w:usb2="00000000" w:usb3="00000000" w:csb0="0000019F" w:csb1="00000000"/>
  </w:font>
  <w:font w:name="Noto Sans">
    <w:charset w:val="00"/>
    <w:family w:val="swiss"/>
    <w:pitch w:val="variable"/>
    <w:sig w:usb0="E00082FF" w:usb1="400078FF" w:usb2="00000021" w:usb3="00000000" w:csb0="0000019F" w:csb1="00000000"/>
  </w:font>
  <w:font w:name="NotoSans-Regular">
    <w:altName w:val="Calibri"/>
    <w:panose1 w:val="00000000000000000000"/>
    <w:charset w:val="4D"/>
    <w:family w:val="auto"/>
    <w:notTrueType/>
    <w:pitch w:val="default"/>
    <w:sig w:usb0="00000003" w:usb1="00000000" w:usb2="00000000" w:usb3="00000000" w:csb0="00000001" w:csb1="00000000"/>
  </w:font>
  <w:font w:name="Noto Sans Med">
    <w:altName w:val="Calibri"/>
    <w:charset w:val="00"/>
    <w:family w:val="swiss"/>
    <w:pitch w:val="variable"/>
    <w:sig w:usb0="E00002FF" w:usb1="4000001F" w:usb2="08000029"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E327" w14:textId="7B1F94ED" w:rsidR="00F546BE" w:rsidRDefault="00C55B97">
    <w:pPr>
      <w:pStyle w:val="Voettekst"/>
    </w:pPr>
    <w:r>
      <w:rPr>
        <w:noProof/>
      </w:rPr>
      <mc:AlternateContent>
        <mc:Choice Requires="wps">
          <w:drawing>
            <wp:anchor distT="0" distB="0" distL="114300" distR="114300" simplePos="0" relativeHeight="251677696" behindDoc="0" locked="0" layoutInCell="1" allowOverlap="1" wp14:anchorId="5B10B0A0" wp14:editId="24D19B38">
              <wp:simplePos x="0" y="0"/>
              <wp:positionH relativeFrom="page">
                <wp:posOffset>0</wp:posOffset>
              </wp:positionH>
              <wp:positionV relativeFrom="page">
                <wp:posOffset>10369550</wp:posOffset>
              </wp:positionV>
              <wp:extent cx="7560000" cy="180000"/>
              <wp:effectExtent l="0" t="0" r="9525" b="0"/>
              <wp:wrapThrough wrapText="bothSides">
                <wp:wrapPolygon edited="0">
                  <wp:start x="0" y="0"/>
                  <wp:lineTo x="0" y="18318"/>
                  <wp:lineTo x="21555" y="18318"/>
                  <wp:lineTo x="21555" y="0"/>
                  <wp:lineTo x="0" y="0"/>
                </wp:wrapPolygon>
              </wp:wrapThrough>
              <wp:docPr id="1" name="Rechthoek 1"/>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E4231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48A32" id="Rechthoek 1" o:spid="_x0000_s1026" style="position:absolute;margin-left:0;margin-top:816.5pt;width:595.3pt;height:14.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" fillcolor="#e42313" stroked="f">
              <w10:wrap type="through" anchorx="page" anchory="page"/>
            </v:rect>
          </w:pict>
        </mc:Fallback>
      </mc:AlternateContent>
    </w:r>
    <w:r w:rsidR="00F546BE">
      <w:rPr>
        <w:noProof/>
      </w:rPr>
      <mc:AlternateContent>
        <mc:Choice Requires="wps">
          <w:drawing>
            <wp:anchor distT="0" distB="0" distL="114300" distR="114300" simplePos="0" relativeHeight="251662336" behindDoc="0" locked="0" layoutInCell="1" allowOverlap="1" wp14:anchorId="6E8148D2" wp14:editId="183C6A45">
              <wp:simplePos x="0" y="0"/>
              <wp:positionH relativeFrom="page">
                <wp:posOffset>0</wp:posOffset>
              </wp:positionH>
              <wp:positionV relativeFrom="page">
                <wp:posOffset>10513060</wp:posOffset>
              </wp:positionV>
              <wp:extent cx="7560000" cy="180000"/>
              <wp:effectExtent l="0" t="0" r="9525" b="0"/>
              <wp:wrapThrough wrapText="bothSides">
                <wp:wrapPolygon edited="0">
                  <wp:start x="0" y="0"/>
                  <wp:lineTo x="0" y="18318"/>
                  <wp:lineTo x="21555" y="18318"/>
                  <wp:lineTo x="21555" y="0"/>
                  <wp:lineTo x="0" y="0"/>
                </wp:wrapPolygon>
              </wp:wrapThrough>
              <wp:docPr id="3" name="Rechthoek 3"/>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E4231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8AFD4" id="Rechthoek 3" o:spid="_x0000_s1026" style="position:absolute;margin-left:0;margin-top:827.8pt;width:595.3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" fillcolor="#e42313" stroked="f">
              <w10:wrap type="through"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CD8B" w14:textId="4D5D8528" w:rsidR="007769E7" w:rsidRDefault="00E1189D">
    <w:pPr>
      <w:pStyle w:val="Voettekst"/>
    </w:pPr>
    <w:r w:rsidRPr="00E1189D">
      <w:rPr>
        <w:noProof/>
      </w:rPr>
      <w:t xml:space="preserve"> </w:t>
    </w:r>
    <w:r>
      <w:rPr>
        <w:noProof/>
      </w:rPr>
      <mc:AlternateContent>
        <mc:Choice Requires="wps">
          <w:drawing>
            <wp:anchor distT="0" distB="0" distL="114300" distR="114300" simplePos="0" relativeHeight="251697152" behindDoc="0" locked="0" layoutInCell="1" allowOverlap="1" wp14:anchorId="00CA4760" wp14:editId="1DCFC607">
              <wp:simplePos x="0" y="0"/>
              <wp:positionH relativeFrom="page">
                <wp:posOffset>0</wp:posOffset>
              </wp:positionH>
              <wp:positionV relativeFrom="page">
                <wp:posOffset>10333355</wp:posOffset>
              </wp:positionV>
              <wp:extent cx="7560000" cy="360000"/>
              <wp:effectExtent l="0" t="0" r="9525" b="0"/>
              <wp:wrapThrough wrapText="bothSides">
                <wp:wrapPolygon edited="0">
                  <wp:start x="0" y="0"/>
                  <wp:lineTo x="0" y="19845"/>
                  <wp:lineTo x="21555" y="19845"/>
                  <wp:lineTo x="21555" y="0"/>
                  <wp:lineTo x="0" y="0"/>
                </wp:wrapPolygon>
              </wp:wrapThrough>
              <wp:docPr id="10" name="Rechthoek 10"/>
              <wp:cNvGraphicFramePr/>
              <a:graphic xmlns:a="http://schemas.openxmlformats.org/drawingml/2006/main">
                <a:graphicData uri="http://schemas.microsoft.com/office/word/2010/wordprocessingShape">
                  <wps:wsp>
                    <wps:cNvSpPr/>
                    <wps:spPr>
                      <a:xfrm>
                        <a:off x="0" y="0"/>
                        <a:ext cx="7560000" cy="360000"/>
                      </a:xfrm>
                      <a:prstGeom prst="rect">
                        <a:avLst/>
                      </a:prstGeom>
                      <a:solidFill>
                        <a:srgbClr val="E4231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BDE6E" id="Rechthoek 10" o:spid="_x0000_s1026" style="position:absolute;margin-left:0;margin-top:813.65pt;width:595.3pt;height:28.3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" fillcolor="#e42313" stroked="f">
              <w10:wrap type="through"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E4B5" w14:textId="77777777" w:rsidR="00527808" w:rsidRDefault="00527808" w:rsidP="00E36B18">
      <w:r>
        <w:separator/>
      </w:r>
    </w:p>
  </w:footnote>
  <w:footnote w:type="continuationSeparator" w:id="0">
    <w:p w14:paraId="592B0FD2" w14:textId="77777777" w:rsidR="00527808" w:rsidRDefault="00527808" w:rsidP="00E36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03B5" w14:textId="7D09DB8E" w:rsidR="00F546BE" w:rsidRDefault="00574FAD">
    <w:pPr>
      <w:pStyle w:val="Koptekst"/>
    </w:pPr>
    <w:r>
      <w:rPr>
        <w:noProof/>
      </w:rPr>
      <w:drawing>
        <wp:anchor distT="0" distB="0" distL="114300" distR="114300" simplePos="0" relativeHeight="251678720" behindDoc="1" locked="0" layoutInCell="1" allowOverlap="1" wp14:anchorId="34B6A737" wp14:editId="236DB2C9">
          <wp:simplePos x="0" y="0"/>
          <wp:positionH relativeFrom="column">
            <wp:posOffset>-521970</wp:posOffset>
          </wp:positionH>
          <wp:positionV relativeFrom="paragraph">
            <wp:posOffset>-17780</wp:posOffset>
          </wp:positionV>
          <wp:extent cx="1695600" cy="406800"/>
          <wp:effectExtent l="0" t="0" r="6350" b="0"/>
          <wp:wrapNone/>
          <wp:docPr id="2" name="Afbeelding 2" descr="../../Desktop/logo%20interf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20interfl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600" cy="40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6DAF">
      <w:rPr>
        <w:noProof/>
      </w:rPr>
      <mc:AlternateContent>
        <mc:Choice Requires="wps">
          <w:drawing>
            <wp:anchor distT="0" distB="0" distL="114300" distR="114300" simplePos="0" relativeHeight="251665408" behindDoc="0" locked="0" layoutInCell="1" allowOverlap="1" wp14:anchorId="4A974680" wp14:editId="42707F7E">
              <wp:simplePos x="0" y="0"/>
              <wp:positionH relativeFrom="column">
                <wp:posOffset>9739630</wp:posOffset>
              </wp:positionH>
              <wp:positionV relativeFrom="margin">
                <wp:posOffset>8054340</wp:posOffset>
              </wp:positionV>
              <wp:extent cx="1368000" cy="320400"/>
              <wp:effectExtent l="0" t="0" r="0" b="10160"/>
              <wp:wrapSquare wrapText="bothSides"/>
              <wp:docPr id="16" name="Tekstvak 16"/>
              <wp:cNvGraphicFramePr/>
              <a:graphic xmlns:a="http://schemas.openxmlformats.org/drawingml/2006/main">
                <a:graphicData uri="http://schemas.microsoft.com/office/word/2010/wordprocessingShape">
                  <wps:wsp>
                    <wps:cNvSpPr txBox="1"/>
                    <wps:spPr>
                      <a:xfrm>
                        <a:off x="0" y="0"/>
                        <a:ext cx="1368000" cy="320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351970" w14:textId="77777777" w:rsidR="00FF6DAF" w:rsidRPr="00E421BE" w:rsidRDefault="00FF6DAF" w:rsidP="00FF6DAF">
                          <w:pPr>
                            <w:pStyle w:val="p1"/>
                            <w:spacing w:line="200" w:lineRule="exact"/>
                            <w:rPr>
                              <w:rFonts w:ascii="Noto Sans Med" w:hAnsi="Noto Sans Med"/>
                              <w:color w:val="E42313"/>
                              <w:sz w:val="16"/>
                              <w:szCs w:val="16"/>
                            </w:rPr>
                          </w:pPr>
                          <w:r>
                            <w:rPr>
                              <w:rFonts w:ascii="Noto Sans Med" w:hAnsi="Noto Sans Med"/>
                              <w:color w:val="E42313"/>
                              <w:sz w:val="16"/>
                              <w:szCs w:val="16"/>
                            </w:rPr>
                            <w:t>www.interflon.com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74680" id="_x0000_t202" coordsize="21600,21600" o:spt="202" path="m,l,21600r21600,l21600,xe">
              <v:stroke joinstyle="miter"/>
              <v:path gradientshapeok="t" o:connecttype="rect"/>
            </v:shapetype>
            <v:shape id="Tekstvak 16" o:spid="_x0000_s1026" type="#_x0000_t202" style="position:absolute;margin-left:766.9pt;margin-top:634.2pt;width:107.7pt;height: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" filled="f" stroked="f">
              <v:textbox>
                <w:txbxContent>
                  <w:p w14:paraId="44351970" w14:textId="77777777" w:rsidR="00FF6DAF" w:rsidRPr="00E421BE" w:rsidRDefault="00FF6DAF" w:rsidP="00FF6DAF">
                    <w:pPr>
                      <w:pStyle w:val="p1"/>
                      <w:spacing w:line="200" w:lineRule="exact"/>
                      <w:rPr>
                        <w:rFonts w:ascii="Noto Sans Med" w:hAnsi="Noto Sans Med"/>
                        <w:color w:val="E42313"/>
                        <w:sz w:val="16"/>
                        <w:szCs w:val="16"/>
                      </w:rPr>
                    </w:pPr>
                    <w:r>
                      <w:rPr>
                        <w:rFonts w:ascii="Noto Sans Med" w:hAnsi="Noto Sans Med"/>
                        <w:color w:val="E42313"/>
                        <w:sz w:val="16"/>
                        <w:szCs w:val="16"/>
                      </w:rPr>
                      <w:t>www.interflon.com</w:t>
                    </w:r>
                  </w:p>
                </w:txbxContent>
              </v:textbox>
              <w10:wrap type="square" anchory="margin"/>
            </v:shape>
          </w:pict>
        </mc:Fallback>
      </mc:AlternateContent>
    </w:r>
    <w:r w:rsidR="00F546BE" w:rsidRPr="00A622D5">
      <w:rPr>
        <w:noProof/>
      </w:rPr>
      <w:drawing>
        <wp:anchor distT="0" distB="0" distL="114300" distR="114300" simplePos="0" relativeHeight="251658240" behindDoc="0" locked="1" layoutInCell="1" allowOverlap="0" wp14:anchorId="05A41B51" wp14:editId="70D7E0A2">
          <wp:simplePos x="0" y="0"/>
          <wp:positionH relativeFrom="column">
            <wp:posOffset>-485775</wp:posOffset>
          </wp:positionH>
          <wp:positionV relativeFrom="page">
            <wp:posOffset>-1728470</wp:posOffset>
          </wp:positionV>
          <wp:extent cx="1627200" cy="3564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627200" cy="35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1D55" w14:textId="5B47F0F9" w:rsidR="0057279B" w:rsidRPr="000D6A43" w:rsidRDefault="007769E7" w:rsidP="0057279B">
    <w:pPr>
      <w:pStyle w:val="Basisalinea"/>
      <w:tabs>
        <w:tab w:val="left" w:pos="425"/>
        <w:tab w:val="left" w:pos="709"/>
      </w:tabs>
      <w:suppressAutoHyphens/>
      <w:jc w:val="right"/>
      <w:rPr>
        <w:rFonts w:ascii="NotoSans-Regular" w:hAnsi="NotoSans-Regular" w:cs="NotoSans-Regular"/>
        <w:sz w:val="46"/>
        <w:szCs w:val="46"/>
        <w:lang w:val="en-US"/>
      </w:rPr>
    </w:pPr>
    <w:r>
      <w:rPr>
        <w:noProof/>
      </w:rPr>
      <w:drawing>
        <wp:anchor distT="0" distB="0" distL="114300" distR="114300" simplePos="0" relativeHeight="251683840" behindDoc="1" locked="0" layoutInCell="1" allowOverlap="1" wp14:anchorId="3AC2B6D1" wp14:editId="5F40219B">
          <wp:simplePos x="0" y="0"/>
          <wp:positionH relativeFrom="column">
            <wp:posOffset>-521970</wp:posOffset>
          </wp:positionH>
          <wp:positionV relativeFrom="paragraph">
            <wp:posOffset>-17780</wp:posOffset>
          </wp:positionV>
          <wp:extent cx="1695600" cy="406800"/>
          <wp:effectExtent l="0" t="0" r="6350" b="0"/>
          <wp:wrapNone/>
          <wp:docPr id="11" name="Afbeelding 11" descr="../../Desktop/logo%20interf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20interfl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600" cy="40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279B" w:rsidRPr="0057279B">
      <w:rPr>
        <w:rFonts w:ascii="NotoSans-Regular" w:hAnsi="NotoSans-Regular" w:cs="NotoSans-Regular"/>
        <w:sz w:val="46"/>
        <w:szCs w:val="46"/>
        <w:lang w:val="en-US"/>
      </w:rPr>
      <w:t xml:space="preserve"> </w:t>
    </w:r>
    <w:r w:rsidR="0057279B" w:rsidRPr="000D6A43">
      <w:rPr>
        <w:rFonts w:ascii="NotoSans-Regular" w:hAnsi="NotoSans-Regular" w:cs="NotoSans-Regular"/>
        <w:sz w:val="46"/>
        <w:szCs w:val="46"/>
        <w:lang w:val="en-US"/>
      </w:rPr>
      <w:t>Press Release</w:t>
    </w:r>
  </w:p>
  <w:p w14:paraId="32AB9ED3" w14:textId="1596F529" w:rsidR="007769E7" w:rsidRDefault="007769E7" w:rsidP="0057279B">
    <w:pPr>
      <w:pStyle w:val="Koptekst"/>
      <w:numPr>
        <w:ilvl w:val="0"/>
        <w:numId w:val="1"/>
      </w:numPr>
      <w:tabs>
        <w:tab w:val="clear" w:pos="4536"/>
        <w:tab w:val="clear" w:pos="9072"/>
        <w:tab w:val="center" w:pos="467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F7686"/>
    <w:multiLevelType w:val="hybridMultilevel"/>
    <w:tmpl w:val="9B546234"/>
    <w:lvl w:ilvl="0" w:tplc="2A00B790">
      <w:start w:val="7"/>
      <w:numFmt w:val="bullet"/>
      <w:lvlText w:val=" "/>
      <w:lvlJc w:val="left"/>
      <w:pPr>
        <w:ind w:left="5040" w:hanging="468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52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18"/>
    <w:rsid w:val="00003681"/>
    <w:rsid w:val="0000543A"/>
    <w:rsid w:val="00022B1F"/>
    <w:rsid w:val="000278CE"/>
    <w:rsid w:val="00033E4E"/>
    <w:rsid w:val="00034FFA"/>
    <w:rsid w:val="000477CF"/>
    <w:rsid w:val="000570D5"/>
    <w:rsid w:val="00073F4E"/>
    <w:rsid w:val="00075327"/>
    <w:rsid w:val="00080EC0"/>
    <w:rsid w:val="00086585"/>
    <w:rsid w:val="000B1093"/>
    <w:rsid w:val="000D5398"/>
    <w:rsid w:val="000E231B"/>
    <w:rsid w:val="000E42E6"/>
    <w:rsid w:val="001047C6"/>
    <w:rsid w:val="00124B9E"/>
    <w:rsid w:val="00126756"/>
    <w:rsid w:val="00135A28"/>
    <w:rsid w:val="00141B6C"/>
    <w:rsid w:val="001B18E1"/>
    <w:rsid w:val="001D768D"/>
    <w:rsid w:val="001F5E63"/>
    <w:rsid w:val="002049F8"/>
    <w:rsid w:val="00214BAB"/>
    <w:rsid w:val="00274A03"/>
    <w:rsid w:val="00276966"/>
    <w:rsid w:val="00277B8F"/>
    <w:rsid w:val="00283B6D"/>
    <w:rsid w:val="002A359F"/>
    <w:rsid w:val="002A444F"/>
    <w:rsid w:val="002B7501"/>
    <w:rsid w:val="002C07D8"/>
    <w:rsid w:val="002D0598"/>
    <w:rsid w:val="00301410"/>
    <w:rsid w:val="00310DB8"/>
    <w:rsid w:val="003122B7"/>
    <w:rsid w:val="003471D2"/>
    <w:rsid w:val="0035528E"/>
    <w:rsid w:val="00355FA8"/>
    <w:rsid w:val="003A1260"/>
    <w:rsid w:val="003A3DD5"/>
    <w:rsid w:val="003B01B0"/>
    <w:rsid w:val="003C4B22"/>
    <w:rsid w:val="003D444F"/>
    <w:rsid w:val="00442710"/>
    <w:rsid w:val="0045662D"/>
    <w:rsid w:val="00457161"/>
    <w:rsid w:val="00462472"/>
    <w:rsid w:val="004678FE"/>
    <w:rsid w:val="004B2576"/>
    <w:rsid w:val="004E4D74"/>
    <w:rsid w:val="004F3E1B"/>
    <w:rsid w:val="00502EEF"/>
    <w:rsid w:val="00526E27"/>
    <w:rsid w:val="00527808"/>
    <w:rsid w:val="00571249"/>
    <w:rsid w:val="0057279B"/>
    <w:rsid w:val="00574FAD"/>
    <w:rsid w:val="005B5D47"/>
    <w:rsid w:val="005C0260"/>
    <w:rsid w:val="005E24CD"/>
    <w:rsid w:val="005E4C2B"/>
    <w:rsid w:val="005F3DFA"/>
    <w:rsid w:val="005F7E9B"/>
    <w:rsid w:val="00633B47"/>
    <w:rsid w:val="00687E58"/>
    <w:rsid w:val="00687FC3"/>
    <w:rsid w:val="00691DB2"/>
    <w:rsid w:val="00693AAD"/>
    <w:rsid w:val="006B0AED"/>
    <w:rsid w:val="006B48B3"/>
    <w:rsid w:val="006C5AFF"/>
    <w:rsid w:val="00703CC7"/>
    <w:rsid w:val="00713284"/>
    <w:rsid w:val="00721354"/>
    <w:rsid w:val="00725426"/>
    <w:rsid w:val="00727174"/>
    <w:rsid w:val="007763BE"/>
    <w:rsid w:val="007769E7"/>
    <w:rsid w:val="00776DFF"/>
    <w:rsid w:val="007A533C"/>
    <w:rsid w:val="007F3997"/>
    <w:rsid w:val="0081032C"/>
    <w:rsid w:val="00810F19"/>
    <w:rsid w:val="008328DF"/>
    <w:rsid w:val="0083382C"/>
    <w:rsid w:val="00850A89"/>
    <w:rsid w:val="0086446E"/>
    <w:rsid w:val="00885DEE"/>
    <w:rsid w:val="008B76BF"/>
    <w:rsid w:val="008C41CB"/>
    <w:rsid w:val="008D3E3D"/>
    <w:rsid w:val="008D7250"/>
    <w:rsid w:val="008F069D"/>
    <w:rsid w:val="00916A7E"/>
    <w:rsid w:val="00917A8B"/>
    <w:rsid w:val="00963BE6"/>
    <w:rsid w:val="00990691"/>
    <w:rsid w:val="00996493"/>
    <w:rsid w:val="009A2E87"/>
    <w:rsid w:val="009A5B69"/>
    <w:rsid w:val="009C55E9"/>
    <w:rsid w:val="009E76A2"/>
    <w:rsid w:val="009F15DE"/>
    <w:rsid w:val="00A1251B"/>
    <w:rsid w:val="00A46C4F"/>
    <w:rsid w:val="00A622D5"/>
    <w:rsid w:val="00A71F91"/>
    <w:rsid w:val="00A81213"/>
    <w:rsid w:val="00AC57AE"/>
    <w:rsid w:val="00AE0E54"/>
    <w:rsid w:val="00AE6135"/>
    <w:rsid w:val="00AE6D57"/>
    <w:rsid w:val="00AF131A"/>
    <w:rsid w:val="00AF173C"/>
    <w:rsid w:val="00B07DBD"/>
    <w:rsid w:val="00B21A81"/>
    <w:rsid w:val="00B3224C"/>
    <w:rsid w:val="00B422F5"/>
    <w:rsid w:val="00B55575"/>
    <w:rsid w:val="00B81F4E"/>
    <w:rsid w:val="00B97225"/>
    <w:rsid w:val="00BA479D"/>
    <w:rsid w:val="00BB3417"/>
    <w:rsid w:val="00BD38A1"/>
    <w:rsid w:val="00BF1159"/>
    <w:rsid w:val="00BF36C5"/>
    <w:rsid w:val="00C0122D"/>
    <w:rsid w:val="00C05079"/>
    <w:rsid w:val="00C0646C"/>
    <w:rsid w:val="00C252CB"/>
    <w:rsid w:val="00C27114"/>
    <w:rsid w:val="00C30662"/>
    <w:rsid w:val="00C3464A"/>
    <w:rsid w:val="00C41076"/>
    <w:rsid w:val="00C41B41"/>
    <w:rsid w:val="00C42C84"/>
    <w:rsid w:val="00C44CF2"/>
    <w:rsid w:val="00C50546"/>
    <w:rsid w:val="00C527F3"/>
    <w:rsid w:val="00C55B97"/>
    <w:rsid w:val="00C80E21"/>
    <w:rsid w:val="00C93922"/>
    <w:rsid w:val="00CC7B0A"/>
    <w:rsid w:val="00CE6762"/>
    <w:rsid w:val="00D15DA6"/>
    <w:rsid w:val="00D646EF"/>
    <w:rsid w:val="00D65718"/>
    <w:rsid w:val="00D77BE5"/>
    <w:rsid w:val="00DB356A"/>
    <w:rsid w:val="00DD1E80"/>
    <w:rsid w:val="00DD2365"/>
    <w:rsid w:val="00DE06DF"/>
    <w:rsid w:val="00DF2965"/>
    <w:rsid w:val="00E1189D"/>
    <w:rsid w:val="00E22398"/>
    <w:rsid w:val="00E3094D"/>
    <w:rsid w:val="00E36B18"/>
    <w:rsid w:val="00E421BE"/>
    <w:rsid w:val="00E42B2F"/>
    <w:rsid w:val="00E43698"/>
    <w:rsid w:val="00E70AEC"/>
    <w:rsid w:val="00E719F2"/>
    <w:rsid w:val="00E75ADC"/>
    <w:rsid w:val="00E83620"/>
    <w:rsid w:val="00E92650"/>
    <w:rsid w:val="00EA1675"/>
    <w:rsid w:val="00EC5DB3"/>
    <w:rsid w:val="00ED33B5"/>
    <w:rsid w:val="00ED70A5"/>
    <w:rsid w:val="00ED7111"/>
    <w:rsid w:val="00ED7540"/>
    <w:rsid w:val="00F022CD"/>
    <w:rsid w:val="00F10B9B"/>
    <w:rsid w:val="00F24A04"/>
    <w:rsid w:val="00F264A2"/>
    <w:rsid w:val="00F37DAF"/>
    <w:rsid w:val="00F43C2C"/>
    <w:rsid w:val="00F53185"/>
    <w:rsid w:val="00F546BE"/>
    <w:rsid w:val="00F64E85"/>
    <w:rsid w:val="00F7165C"/>
    <w:rsid w:val="00F74A7B"/>
    <w:rsid w:val="00FB0BD7"/>
    <w:rsid w:val="00FB578D"/>
    <w:rsid w:val="00FF6DA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E58EB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36B18"/>
    <w:pPr>
      <w:tabs>
        <w:tab w:val="center" w:pos="4536"/>
        <w:tab w:val="right" w:pos="9072"/>
      </w:tabs>
    </w:pPr>
  </w:style>
  <w:style w:type="character" w:customStyle="1" w:styleId="KoptekstChar">
    <w:name w:val="Koptekst Char"/>
    <w:basedOn w:val="Standaardalinea-lettertype"/>
    <w:link w:val="Koptekst"/>
    <w:uiPriority w:val="99"/>
    <w:rsid w:val="00E36B18"/>
  </w:style>
  <w:style w:type="paragraph" w:styleId="Voettekst">
    <w:name w:val="footer"/>
    <w:basedOn w:val="Standaard"/>
    <w:link w:val="VoettekstChar"/>
    <w:uiPriority w:val="99"/>
    <w:unhideWhenUsed/>
    <w:rsid w:val="00E36B18"/>
    <w:pPr>
      <w:tabs>
        <w:tab w:val="center" w:pos="4536"/>
        <w:tab w:val="right" w:pos="9072"/>
      </w:tabs>
    </w:pPr>
  </w:style>
  <w:style w:type="character" w:customStyle="1" w:styleId="VoettekstChar">
    <w:name w:val="Voettekst Char"/>
    <w:basedOn w:val="Standaardalinea-lettertype"/>
    <w:link w:val="Voettekst"/>
    <w:uiPriority w:val="99"/>
    <w:rsid w:val="00E36B18"/>
  </w:style>
  <w:style w:type="paragraph" w:styleId="Ballontekst">
    <w:name w:val="Balloon Text"/>
    <w:basedOn w:val="Standaard"/>
    <w:link w:val="BallontekstChar"/>
    <w:uiPriority w:val="99"/>
    <w:semiHidden/>
    <w:unhideWhenUsed/>
    <w:rsid w:val="00E36B18"/>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E36B18"/>
    <w:rPr>
      <w:rFonts w:ascii="Lucida Grande" w:hAnsi="Lucida Grande" w:cs="Lucida Grande"/>
      <w:sz w:val="18"/>
      <w:szCs w:val="18"/>
    </w:rPr>
  </w:style>
  <w:style w:type="paragraph" w:customStyle="1" w:styleId="p1">
    <w:name w:val="p1"/>
    <w:basedOn w:val="Standaard"/>
    <w:rsid w:val="000278CE"/>
    <w:rPr>
      <w:rFonts w:ascii="Noto Sans Light" w:hAnsi="Noto Sans Light" w:cs="Times New Roman"/>
      <w:sz w:val="12"/>
      <w:szCs w:val="12"/>
    </w:rPr>
  </w:style>
  <w:style w:type="paragraph" w:customStyle="1" w:styleId="p2">
    <w:name w:val="p2"/>
    <w:basedOn w:val="Standaard"/>
    <w:rsid w:val="000278CE"/>
    <w:rPr>
      <w:rFonts w:ascii="Noto Sans Light" w:hAnsi="Noto Sans Light" w:cs="Times New Roman"/>
      <w:sz w:val="12"/>
      <w:szCs w:val="12"/>
    </w:rPr>
  </w:style>
  <w:style w:type="paragraph" w:styleId="Geenafstand">
    <w:name w:val="No Spacing"/>
    <w:link w:val="GeenafstandChar"/>
    <w:uiPriority w:val="1"/>
    <w:qFormat/>
    <w:rsid w:val="00A46C4F"/>
    <w:rPr>
      <w:sz w:val="22"/>
      <w:szCs w:val="22"/>
      <w:lang w:val="en-US" w:eastAsia="zh-CN"/>
    </w:rPr>
  </w:style>
  <w:style w:type="character" w:customStyle="1" w:styleId="GeenafstandChar">
    <w:name w:val="Geen afstand Char"/>
    <w:basedOn w:val="Standaardalinea-lettertype"/>
    <w:link w:val="Geenafstand"/>
    <w:uiPriority w:val="1"/>
    <w:rsid w:val="00A46C4F"/>
    <w:rPr>
      <w:sz w:val="22"/>
      <w:szCs w:val="22"/>
      <w:lang w:val="en-US" w:eastAsia="zh-CN"/>
    </w:rPr>
  </w:style>
  <w:style w:type="paragraph" w:customStyle="1" w:styleId="Basisalinea">
    <w:name w:val="[Basisalinea]"/>
    <w:basedOn w:val="Standaard"/>
    <w:uiPriority w:val="99"/>
    <w:rsid w:val="005E24CD"/>
    <w:pPr>
      <w:autoSpaceDE w:val="0"/>
      <w:autoSpaceDN w:val="0"/>
      <w:adjustRightInd w:val="0"/>
      <w:spacing w:line="288" w:lineRule="auto"/>
      <w:textAlignment w:val="center"/>
    </w:pPr>
    <w:rPr>
      <w:rFonts w:ascii="Minion Pro" w:eastAsiaTheme="minorHAnsi" w:hAnsi="Minion Pro" w:cs="Minion Pro"/>
      <w:color w:val="000000"/>
      <w:lang w:eastAsia="en-US"/>
      <w14:ligatures w14:val="standardContextual"/>
    </w:rPr>
  </w:style>
  <w:style w:type="character" w:styleId="Hyperlink">
    <w:name w:val="Hyperlink"/>
    <w:basedOn w:val="Standaardalinea-lettertype"/>
    <w:uiPriority w:val="99"/>
    <w:unhideWhenUsed/>
    <w:rsid w:val="009906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109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vullings@interfl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2625</Characters>
  <Application>Microsoft Office Word</Application>
  <DocSecurity>0</DocSecurity>
  <Lines>51</Lines>
  <Paragraphs>23</Paragraphs>
  <ScaleCrop>false</ScaleCrop>
  <HeadingPairs>
    <vt:vector size="2" baseType="variant">
      <vt:variant>
        <vt:lpstr>Titel</vt:lpstr>
      </vt:variant>
      <vt:variant>
        <vt:i4>1</vt:i4>
      </vt:variant>
    </vt:vector>
  </HeadingPairs>
  <TitlesOfParts>
    <vt:vector size="1" baseType="lpstr">
      <vt:lpstr/>
    </vt:vector>
  </TitlesOfParts>
  <Company>PAND331</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Ferry Stevens</dc:creator>
  <cp:keywords/>
  <dc:description/>
  <cp:lastModifiedBy>Janneke van der Pol</cp:lastModifiedBy>
  <cp:revision>2</cp:revision>
  <cp:lastPrinted>2020-02-14T11:04:00Z</cp:lastPrinted>
  <dcterms:created xsi:type="dcterms:W3CDTF">2026-01-27T10:28:00Z</dcterms:created>
  <dcterms:modified xsi:type="dcterms:W3CDTF">2026-01-27T10:28:00Z</dcterms:modified>
</cp:coreProperties>
</file>